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927" w:rsidRPr="00C77051" w:rsidRDefault="00B74B04" w:rsidP="00DA0927">
      <w:pPr>
        <w:rPr>
          <w:rFonts w:asciiTheme="minorHAnsi" w:hAnsiTheme="minorHAnsi" w:cs="Arial"/>
          <w:b/>
          <w:bCs/>
          <w:i/>
          <w:sz w:val="20"/>
          <w:szCs w:val="20"/>
        </w:rPr>
      </w:pPr>
      <w:r w:rsidRPr="00C77051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0C36E7">
        <w:rPr>
          <w:rFonts w:asciiTheme="minorHAnsi" w:hAnsiTheme="minorHAnsi" w:cs="Arial"/>
          <w:b/>
          <w:bCs/>
          <w:i/>
          <w:sz w:val="20"/>
          <w:szCs w:val="20"/>
        </w:rPr>
        <w:t>8</w:t>
      </w:r>
      <w:bookmarkStart w:id="0" w:name="_GoBack"/>
      <w:bookmarkEnd w:id="0"/>
    </w:p>
    <w:p w:rsidR="00E462F8" w:rsidRPr="00C77051" w:rsidRDefault="00536302" w:rsidP="00536302">
      <w:pPr>
        <w:jc w:val="center"/>
        <w:rPr>
          <w:rFonts w:asciiTheme="minorHAnsi" w:hAnsiTheme="minorHAnsi"/>
          <w:b/>
          <w:color w:val="000000" w:themeColor="text1"/>
          <w:sz w:val="18"/>
          <w:szCs w:val="18"/>
        </w:rPr>
      </w:pPr>
      <w:r w:rsidRPr="00C77051">
        <w:rPr>
          <w:rFonts w:asciiTheme="minorHAnsi" w:hAnsiTheme="minorHAnsi"/>
          <w:b/>
          <w:color w:val="000000" w:themeColor="text1"/>
          <w:sz w:val="18"/>
          <w:szCs w:val="18"/>
        </w:rPr>
        <w:t xml:space="preserve">DICHIARAZIONE SOSTITUTIVA </w:t>
      </w:r>
      <w:r w:rsidR="004523DC" w:rsidRPr="00C77051">
        <w:rPr>
          <w:rFonts w:asciiTheme="minorHAnsi" w:hAnsiTheme="minorHAnsi"/>
          <w:b/>
          <w:color w:val="000000" w:themeColor="text1"/>
          <w:sz w:val="18"/>
          <w:szCs w:val="18"/>
        </w:rPr>
        <w:t>DELL’ATTO DI NOTORIETA’</w:t>
      </w:r>
    </w:p>
    <w:p w:rsidR="00536302" w:rsidRPr="000C36E7" w:rsidRDefault="00536302" w:rsidP="00536302">
      <w:pPr>
        <w:jc w:val="center"/>
        <w:rPr>
          <w:rFonts w:asciiTheme="minorHAnsi" w:hAnsiTheme="minorHAnsi"/>
          <w:b/>
          <w:color w:val="000000" w:themeColor="text1"/>
          <w:sz w:val="18"/>
          <w:szCs w:val="18"/>
        </w:rPr>
      </w:pPr>
      <w:r w:rsidRPr="000C36E7">
        <w:rPr>
          <w:rFonts w:asciiTheme="minorHAnsi" w:hAnsiTheme="minorHAnsi"/>
          <w:b/>
          <w:color w:val="000000" w:themeColor="text1"/>
          <w:sz w:val="18"/>
          <w:szCs w:val="18"/>
        </w:rPr>
        <w:t>(art.</w:t>
      </w:r>
      <w:r w:rsidR="00EB3084" w:rsidRPr="000C36E7">
        <w:rPr>
          <w:rFonts w:asciiTheme="minorHAnsi" w:hAnsiTheme="minorHAnsi"/>
          <w:b/>
          <w:color w:val="000000" w:themeColor="text1"/>
          <w:sz w:val="18"/>
          <w:szCs w:val="18"/>
        </w:rPr>
        <w:t xml:space="preserve"> 46 e</w:t>
      </w:r>
      <w:r w:rsidRPr="000C36E7">
        <w:rPr>
          <w:rFonts w:asciiTheme="minorHAnsi" w:hAnsiTheme="minorHAnsi"/>
          <w:b/>
          <w:color w:val="000000" w:themeColor="text1"/>
          <w:sz w:val="18"/>
          <w:szCs w:val="18"/>
        </w:rPr>
        <w:t xml:space="preserve"> </w:t>
      </w:r>
      <w:r w:rsidR="00EB3084" w:rsidRPr="000C36E7">
        <w:rPr>
          <w:rFonts w:asciiTheme="minorHAnsi" w:hAnsiTheme="minorHAnsi"/>
          <w:b/>
          <w:color w:val="000000" w:themeColor="text1"/>
          <w:sz w:val="18"/>
          <w:szCs w:val="18"/>
        </w:rPr>
        <w:t xml:space="preserve">art. </w:t>
      </w:r>
      <w:r w:rsidR="00DB14BB" w:rsidRPr="000C36E7">
        <w:rPr>
          <w:rFonts w:asciiTheme="minorHAnsi" w:hAnsiTheme="minorHAnsi"/>
          <w:b/>
          <w:color w:val="000000" w:themeColor="text1"/>
          <w:sz w:val="18"/>
          <w:szCs w:val="18"/>
        </w:rPr>
        <w:t>47</w:t>
      </w:r>
      <w:r w:rsidRPr="000C36E7">
        <w:rPr>
          <w:rFonts w:asciiTheme="minorHAnsi" w:hAnsiTheme="minorHAnsi"/>
          <w:b/>
          <w:color w:val="000000" w:themeColor="text1"/>
          <w:sz w:val="18"/>
          <w:szCs w:val="18"/>
        </w:rPr>
        <w:t xml:space="preserve"> DPR 28/12/2000 n. 445)</w:t>
      </w:r>
    </w:p>
    <w:p w:rsidR="00AE0306" w:rsidRPr="000C36E7" w:rsidRDefault="00AE0306" w:rsidP="00536302">
      <w:pPr>
        <w:jc w:val="center"/>
        <w:rPr>
          <w:rFonts w:asciiTheme="minorHAnsi" w:hAnsiTheme="minorHAnsi"/>
          <w:b/>
          <w:color w:val="FF0000"/>
          <w:sz w:val="18"/>
          <w:szCs w:val="18"/>
        </w:rPr>
      </w:pPr>
    </w:p>
    <w:p w:rsidR="00845B31" w:rsidRPr="000C36E7" w:rsidRDefault="00C77051" w:rsidP="00C77051">
      <w:pPr>
        <w:pStyle w:val="Corpodeltesto3"/>
        <w:widowControl w:val="0"/>
        <w:tabs>
          <w:tab w:val="left" w:pos="5280"/>
        </w:tabs>
        <w:spacing w:line="360" w:lineRule="auto"/>
        <w:rPr>
          <w:rFonts w:asciiTheme="minorHAnsi" w:hAnsiTheme="minorHAnsi"/>
          <w:color w:val="FF0000"/>
          <w:sz w:val="18"/>
          <w:szCs w:val="18"/>
        </w:rPr>
      </w:pPr>
      <w:r w:rsidRPr="000C36E7">
        <w:rPr>
          <w:rFonts w:asciiTheme="minorHAnsi" w:hAnsiTheme="minorHAnsi"/>
          <w:color w:val="FF0000"/>
          <w:sz w:val="18"/>
          <w:szCs w:val="18"/>
        </w:rPr>
        <w:tab/>
      </w:r>
    </w:p>
    <w:p w:rsidR="00785F17" w:rsidRPr="00C77051" w:rsidRDefault="00785F17" w:rsidP="00785F17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/>
          <w:sz w:val="20"/>
          <w:szCs w:val="20"/>
        </w:rPr>
      </w:pPr>
    </w:p>
    <w:p w:rsidR="00785F17" w:rsidRPr="00C77051" w:rsidRDefault="00785F17" w:rsidP="00785F17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C77051">
        <w:rPr>
          <w:rFonts w:asciiTheme="minorHAnsi" w:hAnsiTheme="minorHAnsi"/>
          <w:sz w:val="20"/>
          <w:szCs w:val="20"/>
        </w:rPr>
        <w:t>a</w:t>
      </w:r>
      <w:proofErr w:type="spellEnd"/>
      <w:r w:rsidRPr="00C77051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 (barrare la casella appropriata):</w:t>
      </w:r>
    </w:p>
    <w:p w:rsidR="00785F17" w:rsidRPr="00C77051" w:rsidRDefault="00785F17" w:rsidP="00785F17">
      <w:pPr>
        <w:tabs>
          <w:tab w:val="left" w:pos="5529"/>
        </w:tabs>
        <w:spacing w:line="360" w:lineRule="auto"/>
        <w:ind w:right="-82" w:firstLine="709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AF9DD3" wp14:editId="1B4699D8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88C669" wp14:editId="6030AD44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sz w:val="20"/>
          <w:szCs w:val="20"/>
        </w:rPr>
        <w:t xml:space="preserve">Legale rappresentante </w:t>
      </w:r>
      <w:r w:rsidRPr="00C77051">
        <w:rPr>
          <w:rFonts w:asciiTheme="minorHAnsi" w:hAnsiTheme="minorHAnsi"/>
          <w:sz w:val="20"/>
          <w:szCs w:val="20"/>
        </w:rPr>
        <w:tab/>
        <w:t xml:space="preserve">Procuratore speciale  </w:t>
      </w:r>
    </w:p>
    <w:p w:rsidR="00785F17" w:rsidRPr="00C77051" w:rsidRDefault="00785F17" w:rsidP="00785F17">
      <w:pPr>
        <w:tabs>
          <w:tab w:val="left" w:pos="5529"/>
        </w:tabs>
        <w:spacing w:line="360" w:lineRule="auto"/>
        <w:ind w:right="-82"/>
        <w:jc w:val="both"/>
        <w:rPr>
          <w:rFonts w:asciiTheme="minorHAnsi" w:hAnsiTheme="minorHAnsi"/>
          <w:sz w:val="20"/>
          <w:szCs w:val="20"/>
        </w:rPr>
      </w:pPr>
    </w:p>
    <w:p w:rsidR="00785F17" w:rsidRPr="00C77051" w:rsidRDefault="00785F17" w:rsidP="00785F17">
      <w:pPr>
        <w:spacing w:line="360" w:lineRule="auto"/>
        <w:ind w:left="720" w:right="-1"/>
        <w:contextualSpacing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4674051C" wp14:editId="6BF4E33A">
            <wp:extent cx="148590" cy="142875"/>
            <wp:effectExtent l="0" t="0" r="381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051">
        <w:rPr>
          <w:rFonts w:asciiTheme="minorHAnsi" w:hAnsiTheme="minorHAnsi"/>
          <w:sz w:val="20"/>
          <w:szCs w:val="20"/>
        </w:rPr>
        <w:t xml:space="preserve"> della società/organizzazione  _________________________________</w:t>
      </w:r>
    </w:p>
    <w:p w:rsidR="00785F17" w:rsidRPr="00C77051" w:rsidRDefault="00785F17" w:rsidP="00785F17">
      <w:pPr>
        <w:spacing w:line="360" w:lineRule="auto"/>
        <w:ind w:left="360"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            </w:t>
      </w:r>
    </w:p>
    <w:p w:rsidR="00785F17" w:rsidRPr="00C77051" w:rsidRDefault="00785F17" w:rsidP="00785F17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con sede legale a ________________________________, provincia di _________________, in via/piazza ________________________________________, n. ______, CAP ______, CF_____________________ partita IVA n. ________________, rilasciata dall’Ufficio IVA di ________________ in data ________________, </w:t>
      </w:r>
    </w:p>
    <w:p w:rsidR="00785F17" w:rsidRPr="00C77051" w:rsidRDefault="00785F17" w:rsidP="00785F17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consapevole delle sanzioni penali, nel caso di dichiarazioni non veritiere, di formazione o uso di atti falsi, richiamate dal successivo articolo 76 del citato Decreto del Presidente della Repubblica,</w:t>
      </w:r>
    </w:p>
    <w:p w:rsidR="00785F17" w:rsidRPr="00C77051" w:rsidRDefault="00785F17" w:rsidP="00785F17">
      <w:pPr>
        <w:spacing w:line="360" w:lineRule="auto"/>
        <w:ind w:right="-1"/>
        <w:jc w:val="center"/>
        <w:outlineLvl w:val="0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DICHIARO</w:t>
      </w:r>
    </w:p>
    <w:p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che il programma degli investimenti, proposto nella domanda di agevolazione di cui al Decreto Ministeriale 11 maggio 2016,  </w:t>
      </w:r>
    </w:p>
    <w:p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BE2307" wp14:editId="1552A03B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0" t="0" r="19050" b="19050"/>
                <wp:wrapNone/>
                <wp:docPr id="8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" o:spid="_x0000_s1026" style="position:absolute;margin-left:-.25pt;margin-top: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sz w:val="20"/>
          <w:szCs w:val="20"/>
        </w:rPr>
        <w:tab/>
        <w:t>prevede</w:t>
      </w:r>
    </w:p>
    <w:p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ab/>
      </w: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D9C55D" wp14:editId="467530AA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0" t="0" r="19050" b="19050"/>
                <wp:wrapNone/>
                <wp:docPr id="7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-.25pt;margin-top:3.3pt;width:10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sz w:val="20"/>
          <w:szCs w:val="20"/>
        </w:rPr>
        <w:t>non prevede</w:t>
      </w:r>
    </w:p>
    <w:p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spese per beni d’investimento acquistate da fornitori con cui intercorrano rapporti di controllo o collegamento societario ai sensi dell’art. 2359 del Codice Civile o per via indiretta (attraverso coniugi e familiari conviventi), o nella cui compagine siano presenti, anche per via indiretta, soci o titolari di cariche nell’impresa beneficiaria ai sensi di quanto previsto al punto 22.5  della Direttiva Operativa 55 del 20 luglio 2016. </w:t>
      </w:r>
    </w:p>
    <w:p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60042E" w:rsidRPr="00C77051" w:rsidRDefault="0060042E" w:rsidP="0060042E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Dichiaro di essere informato, ai sensi e per gli effetti di cui all’articolo 13 del Decreto legislativo n. 196/03 che i dati personali raccolti saranno trattati, anche con strumenti informatici, esclusivamente nell’ambito del procedimento per il quale la presente dichiarazione viene resa.</w:t>
      </w:r>
    </w:p>
    <w:p w:rsidR="00E023D7" w:rsidRPr="00C77051" w:rsidRDefault="00E023D7" w:rsidP="00E023D7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E023D7" w:rsidRPr="00C77051" w:rsidRDefault="00E023D7" w:rsidP="00E023D7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Data</w:t>
      </w:r>
    </w:p>
    <w:p w:rsidR="00E023D7" w:rsidRPr="00C77051" w:rsidRDefault="00E023D7" w:rsidP="0060042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</w:p>
    <w:p w:rsidR="0060042E" w:rsidRPr="00C77051" w:rsidRDefault="0060042E" w:rsidP="0060042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Firma digitale</w:t>
      </w:r>
    </w:p>
    <w:p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14045B" w:rsidRPr="00C77051" w:rsidRDefault="0014045B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sectPr w:rsidR="0014045B" w:rsidRPr="00C77051" w:rsidSect="00570D74">
      <w:head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815" w:rsidRDefault="00B65815">
      <w:r>
        <w:separator/>
      </w:r>
    </w:p>
  </w:endnote>
  <w:endnote w:type="continuationSeparator" w:id="0">
    <w:p w:rsidR="00B65815" w:rsidRDefault="00B6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815" w:rsidRDefault="00B65815">
      <w:r>
        <w:separator/>
      </w:r>
    </w:p>
  </w:footnote>
  <w:footnote w:type="continuationSeparator" w:id="0">
    <w:p w:rsidR="00B65815" w:rsidRDefault="00B65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8FA" w:rsidRPr="00D03D45" w:rsidRDefault="002768FA" w:rsidP="001C3FE3">
    <w:pPr>
      <w:pStyle w:val="Intestazione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ab/>
    </w:r>
    <w:r>
      <w:rPr>
        <w:rFonts w:ascii="Verdana" w:hAnsi="Verdana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24E39"/>
    <w:multiLevelType w:val="hybridMultilevel"/>
    <w:tmpl w:val="299809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FB6964"/>
    <w:multiLevelType w:val="hybridMultilevel"/>
    <w:tmpl w:val="DF9CF5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075B5"/>
    <w:multiLevelType w:val="hybridMultilevel"/>
    <w:tmpl w:val="C8FAC43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C862FA"/>
    <w:multiLevelType w:val="hybridMultilevel"/>
    <w:tmpl w:val="974CCD1C"/>
    <w:lvl w:ilvl="0" w:tplc="74C8B77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11"/>
  </w:num>
  <w:num w:numId="6">
    <w:abstractNumId w:val="7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26D"/>
    <w:rsid w:val="00006F18"/>
    <w:rsid w:val="00016848"/>
    <w:rsid w:val="00064D28"/>
    <w:rsid w:val="000715D7"/>
    <w:rsid w:val="00086DDD"/>
    <w:rsid w:val="00087775"/>
    <w:rsid w:val="0009390F"/>
    <w:rsid w:val="000A262E"/>
    <w:rsid w:val="000B25C5"/>
    <w:rsid w:val="000C0533"/>
    <w:rsid w:val="000C36E7"/>
    <w:rsid w:val="000C688F"/>
    <w:rsid w:val="000E0194"/>
    <w:rsid w:val="001051C6"/>
    <w:rsid w:val="0012435E"/>
    <w:rsid w:val="0014045B"/>
    <w:rsid w:val="001952C3"/>
    <w:rsid w:val="00195D16"/>
    <w:rsid w:val="001C3FE3"/>
    <w:rsid w:val="00201D41"/>
    <w:rsid w:val="00225210"/>
    <w:rsid w:val="00256916"/>
    <w:rsid w:val="00261CEB"/>
    <w:rsid w:val="00270B9D"/>
    <w:rsid w:val="002768FA"/>
    <w:rsid w:val="002943D3"/>
    <w:rsid w:val="002A23A4"/>
    <w:rsid w:val="002C32A1"/>
    <w:rsid w:val="002F42FF"/>
    <w:rsid w:val="0034219F"/>
    <w:rsid w:val="003435D1"/>
    <w:rsid w:val="003745AD"/>
    <w:rsid w:val="003969B1"/>
    <w:rsid w:val="003A649F"/>
    <w:rsid w:val="003E4E00"/>
    <w:rsid w:val="003F507C"/>
    <w:rsid w:val="003F6384"/>
    <w:rsid w:val="003F76AA"/>
    <w:rsid w:val="004420C3"/>
    <w:rsid w:val="004523DC"/>
    <w:rsid w:val="00461313"/>
    <w:rsid w:val="00481F7D"/>
    <w:rsid w:val="0049634E"/>
    <w:rsid w:val="004A2636"/>
    <w:rsid w:val="004C1918"/>
    <w:rsid w:val="00536302"/>
    <w:rsid w:val="005419AB"/>
    <w:rsid w:val="0055187F"/>
    <w:rsid w:val="00570D74"/>
    <w:rsid w:val="005A5DDE"/>
    <w:rsid w:val="005C1CA7"/>
    <w:rsid w:val="005D1E85"/>
    <w:rsid w:val="005F1576"/>
    <w:rsid w:val="0060042E"/>
    <w:rsid w:val="00605553"/>
    <w:rsid w:val="00672408"/>
    <w:rsid w:val="00692F4C"/>
    <w:rsid w:val="006A6222"/>
    <w:rsid w:val="006D504E"/>
    <w:rsid w:val="006F4388"/>
    <w:rsid w:val="00710666"/>
    <w:rsid w:val="007110E0"/>
    <w:rsid w:val="007238F9"/>
    <w:rsid w:val="00731659"/>
    <w:rsid w:val="0073322F"/>
    <w:rsid w:val="007369B6"/>
    <w:rsid w:val="00764AA4"/>
    <w:rsid w:val="00772F80"/>
    <w:rsid w:val="00785F17"/>
    <w:rsid w:val="007941D1"/>
    <w:rsid w:val="00806C0E"/>
    <w:rsid w:val="0083435F"/>
    <w:rsid w:val="008347A3"/>
    <w:rsid w:val="00845B31"/>
    <w:rsid w:val="00880BD4"/>
    <w:rsid w:val="0088609A"/>
    <w:rsid w:val="008E648C"/>
    <w:rsid w:val="008F5944"/>
    <w:rsid w:val="009E70B1"/>
    <w:rsid w:val="00A11606"/>
    <w:rsid w:val="00A3223C"/>
    <w:rsid w:val="00A46A2B"/>
    <w:rsid w:val="00A54414"/>
    <w:rsid w:val="00A54FB4"/>
    <w:rsid w:val="00A55E0E"/>
    <w:rsid w:val="00A607B8"/>
    <w:rsid w:val="00A757E7"/>
    <w:rsid w:val="00AB0A34"/>
    <w:rsid w:val="00AB1D8B"/>
    <w:rsid w:val="00AD7B83"/>
    <w:rsid w:val="00AE0306"/>
    <w:rsid w:val="00AE1B38"/>
    <w:rsid w:val="00AE67EA"/>
    <w:rsid w:val="00AF7708"/>
    <w:rsid w:val="00B33F4F"/>
    <w:rsid w:val="00B65815"/>
    <w:rsid w:val="00B67FD2"/>
    <w:rsid w:val="00B74B04"/>
    <w:rsid w:val="00BA3F72"/>
    <w:rsid w:val="00BB79F6"/>
    <w:rsid w:val="00BE0A01"/>
    <w:rsid w:val="00C04B7A"/>
    <w:rsid w:val="00C137FB"/>
    <w:rsid w:val="00C35E63"/>
    <w:rsid w:val="00C5445D"/>
    <w:rsid w:val="00C6026D"/>
    <w:rsid w:val="00C610E0"/>
    <w:rsid w:val="00C71ACD"/>
    <w:rsid w:val="00C77051"/>
    <w:rsid w:val="00C86863"/>
    <w:rsid w:val="00C957BF"/>
    <w:rsid w:val="00CA34FC"/>
    <w:rsid w:val="00CC61EB"/>
    <w:rsid w:val="00CD18D8"/>
    <w:rsid w:val="00D03D45"/>
    <w:rsid w:val="00D073CA"/>
    <w:rsid w:val="00D1745A"/>
    <w:rsid w:val="00D46144"/>
    <w:rsid w:val="00D5351F"/>
    <w:rsid w:val="00D544EB"/>
    <w:rsid w:val="00D546AD"/>
    <w:rsid w:val="00D872BB"/>
    <w:rsid w:val="00DA0927"/>
    <w:rsid w:val="00DA3E35"/>
    <w:rsid w:val="00DA7700"/>
    <w:rsid w:val="00DB14BB"/>
    <w:rsid w:val="00DB5A0E"/>
    <w:rsid w:val="00DD4B2E"/>
    <w:rsid w:val="00DE21AE"/>
    <w:rsid w:val="00DF5EE6"/>
    <w:rsid w:val="00E00935"/>
    <w:rsid w:val="00E023D7"/>
    <w:rsid w:val="00E462F8"/>
    <w:rsid w:val="00E471CC"/>
    <w:rsid w:val="00E821F8"/>
    <w:rsid w:val="00EB3084"/>
    <w:rsid w:val="00EB6CAF"/>
    <w:rsid w:val="00F03BCF"/>
    <w:rsid w:val="00F313FC"/>
    <w:rsid w:val="00F6681A"/>
    <w:rsid w:val="00F86CE5"/>
    <w:rsid w:val="00FA3223"/>
    <w:rsid w:val="00FB1645"/>
    <w:rsid w:val="00FD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8343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rsid w:val="0009390F"/>
    <w:pPr>
      <w:spacing w:line="564" w:lineRule="exact"/>
      <w:jc w:val="both"/>
    </w:pPr>
    <w:rPr>
      <w:color w:val="000000"/>
      <w:szCs w:val="20"/>
    </w:rPr>
  </w:style>
  <w:style w:type="character" w:customStyle="1" w:styleId="Corpodeltesto3Carattere">
    <w:name w:val="Corpo del testo 3 Carattere"/>
    <w:link w:val="Corpodeltesto3"/>
    <w:rsid w:val="0009390F"/>
    <w:rPr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8343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rsid w:val="0009390F"/>
    <w:pPr>
      <w:spacing w:line="564" w:lineRule="exact"/>
      <w:jc w:val="both"/>
    </w:pPr>
    <w:rPr>
      <w:color w:val="000000"/>
      <w:szCs w:val="20"/>
    </w:rPr>
  </w:style>
  <w:style w:type="character" w:customStyle="1" w:styleId="Corpodeltesto3Carattere">
    <w:name w:val="Corpo del testo 3 Carattere"/>
    <w:link w:val="Corpodeltesto3"/>
    <w:rsid w:val="0009390F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FIMP_COMMERCIO\Brevetti+\Standard\istruttoria\DSAcontitolarit&#224;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DSAcontitolarità</Template>
  <TotalTime>85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Di Carmine Marco</dc:creator>
  <cp:lastModifiedBy>Spera Stefano</cp:lastModifiedBy>
  <cp:revision>20</cp:revision>
  <cp:lastPrinted>2012-04-13T10:12:00Z</cp:lastPrinted>
  <dcterms:created xsi:type="dcterms:W3CDTF">2016-07-28T13:25:00Z</dcterms:created>
  <dcterms:modified xsi:type="dcterms:W3CDTF">2016-08-04T10:17:00Z</dcterms:modified>
</cp:coreProperties>
</file>